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B24" w:rsidRDefault="00ED3B24" w:rsidP="00103A2C">
      <w:pPr>
        <w:jc w:val="center"/>
        <w:rPr>
          <w:rFonts w:cs="David"/>
          <w:b/>
          <w:bCs/>
          <w:sz w:val="48"/>
          <w:szCs w:val="48"/>
          <w:rtl/>
        </w:rPr>
      </w:pPr>
    </w:p>
    <w:p w:rsidR="00304433" w:rsidRDefault="00304433" w:rsidP="00304433">
      <w:pPr>
        <w:jc w:val="center"/>
        <w:rPr>
          <w:rFonts w:asciiTheme="minorBidi" w:eastAsia="Times New Roman" w:hAnsiTheme="minorBidi" w:cs="David"/>
          <w:b/>
          <w:bCs/>
          <w:color w:val="1F497D"/>
          <w:sz w:val="44"/>
          <w:szCs w:val="44"/>
          <w:rtl/>
        </w:rPr>
      </w:pPr>
      <w:r w:rsidRPr="00304433">
        <w:rPr>
          <w:rFonts w:asciiTheme="minorBidi" w:eastAsia="Times New Roman" w:hAnsiTheme="minorBidi" w:cs="David" w:hint="cs"/>
          <w:b/>
          <w:bCs/>
          <w:color w:val="1F497D"/>
          <w:sz w:val="44"/>
          <w:szCs w:val="44"/>
          <w:rtl/>
        </w:rPr>
        <w:t xml:space="preserve">מחירון </w:t>
      </w:r>
      <w:proofErr w:type="spellStart"/>
      <w:r w:rsidRPr="00304433">
        <w:rPr>
          <w:rFonts w:asciiTheme="minorBidi" w:eastAsia="Times New Roman" w:hAnsiTheme="minorBidi" w:cs="David" w:hint="cs"/>
          <w:b/>
          <w:bCs/>
          <w:color w:val="1F497D"/>
          <w:sz w:val="44"/>
          <w:szCs w:val="44"/>
          <w:rtl/>
        </w:rPr>
        <w:t>לטאבלטים</w:t>
      </w:r>
      <w:proofErr w:type="spellEnd"/>
      <w:r w:rsidRPr="00304433">
        <w:rPr>
          <w:rFonts w:asciiTheme="minorBidi" w:eastAsia="Times New Roman" w:hAnsiTheme="minorBidi" w:cs="David" w:hint="cs"/>
          <w:b/>
          <w:bCs/>
          <w:color w:val="1F497D"/>
          <w:sz w:val="44"/>
          <w:szCs w:val="44"/>
          <w:rtl/>
        </w:rPr>
        <w:t xml:space="preserve"> ומגנים עבור בית הספר </w:t>
      </w:r>
    </w:p>
    <w:p w:rsidR="00304433" w:rsidRPr="00304433" w:rsidRDefault="00304433" w:rsidP="00304433">
      <w:pPr>
        <w:jc w:val="center"/>
        <w:rPr>
          <w:rFonts w:asciiTheme="minorBidi" w:eastAsia="Times New Roman" w:hAnsiTheme="minorBidi" w:cs="David"/>
          <w:b/>
          <w:bCs/>
          <w:color w:val="1F497D"/>
          <w:sz w:val="44"/>
          <w:szCs w:val="44"/>
          <w:rtl/>
        </w:rPr>
      </w:pPr>
      <w:r w:rsidRPr="00304433">
        <w:rPr>
          <w:rFonts w:asciiTheme="minorBidi" w:eastAsia="Times New Roman" w:hAnsiTheme="minorBidi" w:cs="David" w:hint="cs"/>
          <w:b/>
          <w:bCs/>
          <w:color w:val="1F497D"/>
          <w:sz w:val="44"/>
          <w:szCs w:val="44"/>
          <w:rtl/>
        </w:rPr>
        <w:t xml:space="preserve">"עירוני </w:t>
      </w:r>
      <w:r w:rsidR="004F201A">
        <w:rPr>
          <w:rFonts w:asciiTheme="minorBidi" w:eastAsia="Times New Roman" w:hAnsiTheme="minorBidi" w:cs="David" w:hint="cs"/>
          <w:b/>
          <w:bCs/>
          <w:color w:val="1F497D"/>
          <w:sz w:val="44"/>
          <w:szCs w:val="44"/>
          <w:rtl/>
        </w:rPr>
        <w:t>ג</w:t>
      </w:r>
      <w:bookmarkStart w:id="0" w:name="_GoBack"/>
      <w:bookmarkEnd w:id="0"/>
      <w:r w:rsidRPr="00304433">
        <w:rPr>
          <w:rFonts w:asciiTheme="minorBidi" w:eastAsia="Times New Roman" w:hAnsiTheme="minorBidi" w:cs="David" w:hint="cs"/>
          <w:b/>
          <w:bCs/>
          <w:color w:val="1F497D"/>
          <w:sz w:val="44"/>
          <w:szCs w:val="44"/>
          <w:rtl/>
        </w:rPr>
        <w:t xml:space="preserve">'" </w:t>
      </w:r>
    </w:p>
    <w:p w:rsidR="00103A2C" w:rsidRPr="00304433" w:rsidRDefault="00103A2C" w:rsidP="00103A2C">
      <w:pPr>
        <w:rPr>
          <w:rFonts w:cs="David"/>
          <w:sz w:val="26"/>
          <w:szCs w:val="26"/>
          <w:rtl/>
        </w:rPr>
      </w:pPr>
    </w:p>
    <w:p w:rsidR="009F7AE4" w:rsidRPr="00304433" w:rsidRDefault="009F7AE4" w:rsidP="00334C8D">
      <w:pPr>
        <w:spacing w:line="360" w:lineRule="auto"/>
        <w:rPr>
          <w:rFonts w:cs="David"/>
          <w:sz w:val="26"/>
          <w:szCs w:val="26"/>
          <w:rtl/>
        </w:rPr>
      </w:pPr>
    </w:p>
    <w:p w:rsidR="003D6942" w:rsidRPr="00304433" w:rsidRDefault="0086154C" w:rsidP="00334C8D">
      <w:pPr>
        <w:numPr>
          <w:ilvl w:val="0"/>
          <w:numId w:val="1"/>
        </w:numPr>
        <w:spacing w:line="360" w:lineRule="auto"/>
        <w:rPr>
          <w:rFonts w:cs="David"/>
          <w:sz w:val="26"/>
          <w:szCs w:val="26"/>
        </w:rPr>
      </w:pPr>
      <w:r w:rsidRPr="00304433">
        <w:rPr>
          <w:rFonts w:cs="David" w:hint="cs"/>
          <w:sz w:val="26"/>
          <w:szCs w:val="26"/>
          <w:rtl/>
        </w:rPr>
        <w:t>הרכישה תתבצע דרך חברת סאני תקשורת, היבואנית הרשמית של מכשירי סמסונג בישראל.</w:t>
      </w:r>
    </w:p>
    <w:p w:rsidR="003D6942" w:rsidRPr="00304433" w:rsidRDefault="0086154C" w:rsidP="00334C8D">
      <w:pPr>
        <w:numPr>
          <w:ilvl w:val="0"/>
          <w:numId w:val="1"/>
        </w:numPr>
        <w:spacing w:line="360" w:lineRule="auto"/>
        <w:rPr>
          <w:rFonts w:cs="David"/>
          <w:sz w:val="26"/>
          <w:szCs w:val="26"/>
          <w:rtl/>
        </w:rPr>
      </w:pPr>
      <w:r w:rsidRPr="00304433">
        <w:rPr>
          <w:rFonts w:cs="David" w:hint="cs"/>
          <w:sz w:val="26"/>
          <w:szCs w:val="26"/>
          <w:rtl/>
        </w:rPr>
        <w:t>שירותי מעבדה יינתנו בחנות סמסונג הממוקמת בקניון עזריאלי מודיעין , כאשר לתלמידי בית הספר תינתן עדיפות לתיקונים וכן יינתן מכשיר חלופי במידת הצורך.</w:t>
      </w:r>
    </w:p>
    <w:p w:rsidR="003D6942" w:rsidRPr="00304433" w:rsidRDefault="0086154C" w:rsidP="00334C8D">
      <w:pPr>
        <w:numPr>
          <w:ilvl w:val="0"/>
          <w:numId w:val="1"/>
        </w:numPr>
        <w:spacing w:line="360" w:lineRule="auto"/>
        <w:rPr>
          <w:rFonts w:cs="David"/>
          <w:sz w:val="26"/>
          <w:szCs w:val="26"/>
          <w:rtl/>
        </w:rPr>
      </w:pPr>
      <w:r w:rsidRPr="00304433">
        <w:rPr>
          <w:rFonts w:cs="David" w:hint="cs"/>
          <w:sz w:val="26"/>
          <w:szCs w:val="26"/>
          <w:rtl/>
        </w:rPr>
        <w:t>אחראיות מורחבת מוזלתׁ</w:t>
      </w:r>
      <w:r w:rsidRPr="00304433">
        <w:rPr>
          <w:rFonts w:cs="David" w:hint="cs"/>
          <w:sz w:val="26"/>
          <w:szCs w:val="26"/>
        </w:rPr>
        <w:t xml:space="preserve">  </w:t>
      </w:r>
      <w:r w:rsidRPr="00304433">
        <w:rPr>
          <w:rFonts w:cs="David" w:hint="cs"/>
          <w:sz w:val="26"/>
          <w:szCs w:val="26"/>
          <w:rtl/>
        </w:rPr>
        <w:t>(פירוט בעמוד 2)</w:t>
      </w:r>
      <w:r w:rsidR="00334C8D" w:rsidRPr="00304433">
        <w:rPr>
          <w:rFonts w:cs="David" w:hint="cs"/>
          <w:sz w:val="26"/>
          <w:szCs w:val="26"/>
          <w:rtl/>
        </w:rPr>
        <w:t>.</w:t>
      </w:r>
    </w:p>
    <w:p w:rsidR="003D6942" w:rsidRPr="00304433" w:rsidRDefault="0086154C" w:rsidP="00334C8D">
      <w:pPr>
        <w:numPr>
          <w:ilvl w:val="0"/>
          <w:numId w:val="1"/>
        </w:numPr>
        <w:spacing w:line="360" w:lineRule="auto"/>
        <w:rPr>
          <w:rFonts w:cs="David"/>
          <w:sz w:val="26"/>
          <w:szCs w:val="26"/>
          <w:rtl/>
        </w:rPr>
      </w:pPr>
      <w:r w:rsidRPr="00304433">
        <w:rPr>
          <w:rFonts w:cs="David" w:hint="cs"/>
          <w:sz w:val="26"/>
          <w:szCs w:val="26"/>
          <w:rtl/>
        </w:rPr>
        <w:t>חלוקה ל36 תשלומים ללא ריבית.</w:t>
      </w:r>
    </w:p>
    <w:p w:rsidR="003D6942" w:rsidRPr="00304433" w:rsidRDefault="0086154C" w:rsidP="00334C8D">
      <w:pPr>
        <w:numPr>
          <w:ilvl w:val="0"/>
          <w:numId w:val="1"/>
        </w:numPr>
        <w:spacing w:line="360" w:lineRule="auto"/>
        <w:rPr>
          <w:rFonts w:cs="David"/>
          <w:sz w:val="26"/>
          <w:szCs w:val="26"/>
          <w:rtl/>
        </w:rPr>
      </w:pPr>
      <w:r w:rsidRPr="00304433">
        <w:rPr>
          <w:rFonts w:cs="David" w:hint="cs"/>
          <w:sz w:val="26"/>
          <w:szCs w:val="26"/>
          <w:rtl/>
        </w:rPr>
        <w:t xml:space="preserve"> 20% הנחה נוספים במעמד הרכישה על אביזרי מותג הבית.</w:t>
      </w:r>
    </w:p>
    <w:p w:rsidR="003D6942" w:rsidRPr="00304433" w:rsidRDefault="0086154C" w:rsidP="00334C8D">
      <w:pPr>
        <w:numPr>
          <w:ilvl w:val="0"/>
          <w:numId w:val="1"/>
        </w:numPr>
        <w:spacing w:line="360" w:lineRule="auto"/>
        <w:rPr>
          <w:rFonts w:cs="David"/>
          <w:sz w:val="26"/>
          <w:szCs w:val="26"/>
          <w:rtl/>
        </w:rPr>
      </w:pPr>
      <w:r w:rsidRPr="00304433">
        <w:rPr>
          <w:rFonts w:cs="David" w:hint="cs"/>
          <w:sz w:val="26"/>
          <w:szCs w:val="26"/>
          <w:rtl/>
        </w:rPr>
        <w:t>הנחה נוספת למחזיקי אשראי חבר – 4% בגיהוץ האשראי.</w:t>
      </w:r>
    </w:p>
    <w:p w:rsidR="003D6942" w:rsidRPr="00304433" w:rsidRDefault="0086154C" w:rsidP="00334C8D">
      <w:pPr>
        <w:numPr>
          <w:ilvl w:val="0"/>
          <w:numId w:val="1"/>
        </w:numPr>
        <w:spacing w:line="360" w:lineRule="auto"/>
        <w:rPr>
          <w:rFonts w:cs="David"/>
          <w:sz w:val="26"/>
          <w:szCs w:val="26"/>
          <w:rtl/>
        </w:rPr>
      </w:pPr>
      <w:r w:rsidRPr="00304433">
        <w:rPr>
          <w:rFonts w:cs="David" w:hint="cs"/>
          <w:sz w:val="26"/>
          <w:szCs w:val="26"/>
          <w:rtl/>
        </w:rPr>
        <w:t>הנחה למשפחות – על כל מכשיר נוסף תינתן הנחה נוספת בגובה של 2%</w:t>
      </w:r>
    </w:p>
    <w:p w:rsidR="00ED3B24" w:rsidRPr="00304433" w:rsidRDefault="00ED3B24" w:rsidP="00334C8D">
      <w:pPr>
        <w:spacing w:line="360" w:lineRule="auto"/>
        <w:rPr>
          <w:rFonts w:cs="David"/>
          <w:sz w:val="26"/>
          <w:szCs w:val="26"/>
          <w:rtl/>
        </w:rPr>
      </w:pPr>
      <w:r w:rsidRPr="00304433">
        <w:rPr>
          <w:rFonts w:cs="David" w:hint="cs"/>
          <w:sz w:val="26"/>
          <w:szCs w:val="26"/>
          <w:rtl/>
        </w:rPr>
        <w:t xml:space="preserve">                                  </w:t>
      </w:r>
      <w:r w:rsidR="00334C8D" w:rsidRPr="00304433">
        <w:rPr>
          <w:rFonts w:cs="David" w:hint="cs"/>
          <w:sz w:val="26"/>
          <w:szCs w:val="26"/>
          <w:rtl/>
        </w:rPr>
        <w:t xml:space="preserve">       </w:t>
      </w:r>
      <w:r w:rsidRPr="00304433">
        <w:rPr>
          <w:rFonts w:cs="David" w:hint="cs"/>
          <w:sz w:val="26"/>
          <w:szCs w:val="26"/>
          <w:rtl/>
        </w:rPr>
        <w:t xml:space="preserve"> על מכשיר שלישי ומעלה תינתן הנחה של 5%</w:t>
      </w:r>
    </w:p>
    <w:p w:rsidR="00ED3B24" w:rsidRPr="00304433" w:rsidRDefault="00ED3B24" w:rsidP="00334C8D">
      <w:pPr>
        <w:spacing w:line="360" w:lineRule="auto"/>
        <w:rPr>
          <w:rFonts w:cs="David"/>
          <w:sz w:val="28"/>
          <w:szCs w:val="28"/>
          <w:rtl/>
        </w:rPr>
      </w:pPr>
    </w:p>
    <w:p w:rsidR="00ED3B24" w:rsidRPr="00304433" w:rsidRDefault="00ED3B24" w:rsidP="00334C8D">
      <w:pPr>
        <w:spacing w:line="360" w:lineRule="auto"/>
        <w:jc w:val="center"/>
        <w:rPr>
          <w:rFonts w:cs="David"/>
          <w:sz w:val="28"/>
          <w:szCs w:val="28"/>
          <w:u w:val="single"/>
          <w:rtl/>
        </w:rPr>
      </w:pPr>
      <w:r w:rsidRPr="00304433">
        <w:rPr>
          <w:rFonts w:cs="David" w:hint="cs"/>
          <w:sz w:val="28"/>
          <w:szCs w:val="28"/>
          <w:u w:val="single"/>
        </w:rPr>
        <w:t>SAMSUNG GALAXY TAB A 10.1 (2019) 32GB WIFI - T510</w:t>
      </w:r>
    </w:p>
    <w:p w:rsidR="00ED3B24" w:rsidRPr="00304433" w:rsidRDefault="00ED3B24" w:rsidP="00334C8D">
      <w:pPr>
        <w:spacing w:line="360" w:lineRule="auto"/>
        <w:jc w:val="center"/>
        <w:rPr>
          <w:rFonts w:cs="David"/>
          <w:sz w:val="28"/>
          <w:szCs w:val="28"/>
          <w:u w:val="single"/>
          <w:rtl/>
        </w:rPr>
      </w:pPr>
      <w:r w:rsidRPr="00304433">
        <w:rPr>
          <w:rFonts w:cs="David" w:hint="cs"/>
          <w:sz w:val="30"/>
          <w:szCs w:val="30"/>
          <w:u w:val="single"/>
          <w:rtl/>
        </w:rPr>
        <w:t>מחיר – 879 ₪ כולל מע"מ</w:t>
      </w:r>
      <w:r w:rsidRPr="00304433">
        <w:rPr>
          <w:rFonts w:cs="David" w:hint="cs"/>
          <w:sz w:val="28"/>
          <w:szCs w:val="28"/>
          <w:u w:val="single"/>
          <w:rtl/>
        </w:rPr>
        <w:br/>
      </w:r>
      <w:r w:rsidRPr="00304433">
        <w:rPr>
          <w:rFonts w:cs="David" w:hint="cs"/>
          <w:sz w:val="28"/>
          <w:szCs w:val="28"/>
          <w:u w:val="single"/>
          <w:rtl/>
        </w:rPr>
        <w:br/>
      </w:r>
      <w:r w:rsidRPr="00304433">
        <w:rPr>
          <w:rFonts w:cs="David" w:hint="cs"/>
          <w:sz w:val="28"/>
          <w:szCs w:val="28"/>
          <w:u w:val="single"/>
        </w:rPr>
        <w:t>SAMSUNG GALAXY TAB S5E 10.5(2019) 64GB WIFI – T720</w:t>
      </w:r>
    </w:p>
    <w:p w:rsidR="00ED3B24" w:rsidRPr="00304433" w:rsidRDefault="00ED3B24" w:rsidP="00334C8D">
      <w:pPr>
        <w:spacing w:line="360" w:lineRule="auto"/>
        <w:jc w:val="center"/>
        <w:rPr>
          <w:rFonts w:cs="David"/>
          <w:sz w:val="28"/>
          <w:szCs w:val="28"/>
          <w:u w:val="single"/>
          <w:rtl/>
        </w:rPr>
      </w:pPr>
      <w:r w:rsidRPr="00304433">
        <w:rPr>
          <w:rFonts w:cs="David" w:hint="cs"/>
          <w:sz w:val="28"/>
          <w:szCs w:val="28"/>
          <w:u w:val="single"/>
          <w:rtl/>
        </w:rPr>
        <w:t>מחיר –</w:t>
      </w:r>
      <w:r w:rsidRPr="00304433">
        <w:rPr>
          <w:rFonts w:cs="David" w:hint="cs"/>
          <w:sz w:val="28"/>
          <w:szCs w:val="28"/>
          <w:u w:val="single"/>
        </w:rPr>
        <w:t>1799</w:t>
      </w:r>
      <w:r w:rsidRPr="00304433">
        <w:rPr>
          <w:rFonts w:cs="David" w:hint="cs"/>
          <w:sz w:val="28"/>
          <w:szCs w:val="28"/>
          <w:u w:val="single"/>
          <w:rtl/>
        </w:rPr>
        <w:t>₪ כולל מע"מ</w:t>
      </w:r>
    </w:p>
    <w:p w:rsidR="00ED3B24" w:rsidRPr="00304433" w:rsidRDefault="00ED3B24" w:rsidP="00334C8D">
      <w:pPr>
        <w:spacing w:line="360" w:lineRule="auto"/>
        <w:jc w:val="center"/>
        <w:rPr>
          <w:rFonts w:cs="David"/>
          <w:sz w:val="28"/>
          <w:szCs w:val="28"/>
          <w:rtl/>
        </w:rPr>
      </w:pPr>
    </w:p>
    <w:p w:rsidR="009F7AE4" w:rsidRPr="00F930E3" w:rsidRDefault="00ED3B24" w:rsidP="00334C8D">
      <w:pPr>
        <w:spacing w:line="360" w:lineRule="auto"/>
        <w:jc w:val="center"/>
        <w:rPr>
          <w:rFonts w:cs="David"/>
          <w:sz w:val="28"/>
          <w:szCs w:val="28"/>
          <w:u w:val="single"/>
          <w:rtl/>
        </w:rPr>
      </w:pPr>
      <w:r w:rsidRPr="00F930E3">
        <w:rPr>
          <w:rFonts w:cs="David" w:hint="cs"/>
          <w:sz w:val="28"/>
          <w:szCs w:val="28"/>
          <w:u w:val="single"/>
          <w:rtl/>
        </w:rPr>
        <w:t xml:space="preserve">מגן + מגן מסך לכלל דגמי סמסונג מחברת </w:t>
      </w:r>
      <w:r w:rsidRPr="00F930E3">
        <w:rPr>
          <w:rFonts w:cs="David" w:hint="cs"/>
          <w:sz w:val="28"/>
          <w:szCs w:val="28"/>
          <w:u w:val="single"/>
        </w:rPr>
        <w:t>E-BAG</w:t>
      </w:r>
      <w:r w:rsidRPr="00F930E3">
        <w:rPr>
          <w:rFonts w:cs="David" w:hint="cs"/>
          <w:sz w:val="28"/>
          <w:szCs w:val="28"/>
          <w:u w:val="single"/>
          <w:rtl/>
        </w:rPr>
        <w:br/>
        <w:t>75 ₪ כולל מע"מ</w:t>
      </w: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Default="00D816B8" w:rsidP="00ED3B24">
      <w:pPr>
        <w:jc w:val="center"/>
        <w:rPr>
          <w:rFonts w:cs="David"/>
          <w:sz w:val="28"/>
          <w:szCs w:val="28"/>
          <w:rtl/>
        </w:rPr>
      </w:pPr>
    </w:p>
    <w:p w:rsidR="00D816B8" w:rsidRPr="003736A6" w:rsidRDefault="00D816B8" w:rsidP="00D816B8">
      <w:pPr>
        <w:jc w:val="center"/>
        <w:rPr>
          <w:rFonts w:asciiTheme="minorBidi" w:eastAsia="Times New Roman" w:hAnsiTheme="minorBidi" w:cs="David"/>
          <w:b/>
          <w:bCs/>
          <w:color w:val="1F497D"/>
          <w:sz w:val="44"/>
          <w:szCs w:val="44"/>
          <w:rtl/>
        </w:rPr>
      </w:pPr>
    </w:p>
    <w:p w:rsidR="00D816B8" w:rsidRPr="003736A6" w:rsidRDefault="00D816B8" w:rsidP="00D816B8">
      <w:pPr>
        <w:jc w:val="center"/>
        <w:rPr>
          <w:rFonts w:asciiTheme="minorBidi" w:eastAsia="Times New Roman" w:hAnsiTheme="minorBidi" w:cs="David"/>
          <w:b/>
          <w:bCs/>
          <w:color w:val="1F497D"/>
          <w:sz w:val="44"/>
          <w:szCs w:val="44"/>
          <w:rtl/>
        </w:rPr>
      </w:pPr>
      <w:r w:rsidRPr="003736A6">
        <w:rPr>
          <w:rFonts w:asciiTheme="minorBidi" w:eastAsia="Times New Roman" w:hAnsiTheme="minorBidi" w:cs="David"/>
          <w:b/>
          <w:bCs/>
          <w:color w:val="1F497D"/>
          <w:sz w:val="44"/>
          <w:szCs w:val="44"/>
          <w:rtl/>
        </w:rPr>
        <w:t>הצעת מחיר לרכיש</w:t>
      </w:r>
      <w:r w:rsidRPr="003736A6">
        <w:rPr>
          <w:rFonts w:asciiTheme="minorBidi" w:eastAsia="Times New Roman" w:hAnsiTheme="minorBidi" w:cs="David" w:hint="cs"/>
          <w:b/>
          <w:bCs/>
          <w:color w:val="1F497D"/>
          <w:sz w:val="44"/>
          <w:szCs w:val="44"/>
          <w:rtl/>
        </w:rPr>
        <w:t>ת אחריות מורחבת סאני 360</w:t>
      </w:r>
    </w:p>
    <w:p w:rsidR="00D816B8" w:rsidRPr="00D816B8" w:rsidRDefault="00D816B8" w:rsidP="00D816B8">
      <w:pPr>
        <w:jc w:val="center"/>
        <w:rPr>
          <w:rFonts w:asciiTheme="minorBidi" w:eastAsia="Times New Roman" w:hAnsiTheme="minorBidi" w:cs="David"/>
          <w:b/>
          <w:bCs/>
          <w:color w:val="1F497D"/>
          <w:sz w:val="36"/>
          <w:szCs w:val="36"/>
          <w:u w:val="single"/>
          <w:rtl/>
        </w:rPr>
      </w:pPr>
    </w:p>
    <w:tbl>
      <w:tblPr>
        <w:bidiVisual/>
        <w:tblW w:w="7255" w:type="dxa"/>
        <w:jc w:val="center"/>
        <w:tblLook w:val="04A0" w:firstRow="1" w:lastRow="0" w:firstColumn="1" w:lastColumn="0" w:noHBand="0" w:noVBand="1"/>
      </w:tblPr>
      <w:tblGrid>
        <w:gridCol w:w="1840"/>
        <w:gridCol w:w="1809"/>
        <w:gridCol w:w="1781"/>
        <w:gridCol w:w="1825"/>
      </w:tblGrid>
      <w:tr w:rsidR="00D816B8" w:rsidRPr="00D816B8" w:rsidTr="00304433">
        <w:trPr>
          <w:trHeight w:val="664"/>
          <w:jc w:val="center"/>
        </w:trPr>
        <w:tc>
          <w:tcPr>
            <w:tcW w:w="18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16B8" w:rsidRPr="00D816B8" w:rsidRDefault="00D816B8" w:rsidP="0080797D">
            <w:pPr>
              <w:jc w:val="center"/>
              <w:rPr>
                <w:rFonts w:ascii="Arial" w:eastAsia="Times New Roman" w:hAnsi="Arial" w:cs="David"/>
                <w:b/>
                <w:bCs/>
                <w:color w:val="000000"/>
                <w:sz w:val="20"/>
                <w:szCs w:val="20"/>
              </w:rPr>
            </w:pPr>
            <w:r w:rsidRPr="00D816B8">
              <w:rPr>
                <w:rFonts w:ascii="Arial" w:eastAsia="Times New Roman" w:hAnsi="Arial" w:cs="David"/>
                <w:b/>
                <w:bCs/>
                <w:color w:val="000000"/>
                <w:sz w:val="20"/>
                <w:szCs w:val="20"/>
                <w:rtl/>
              </w:rPr>
              <w:t>דגם מכשיר</w:t>
            </w:r>
          </w:p>
        </w:tc>
        <w:tc>
          <w:tcPr>
            <w:tcW w:w="18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816B8" w:rsidRPr="00D816B8" w:rsidRDefault="00D816B8" w:rsidP="0080797D">
            <w:pPr>
              <w:jc w:val="center"/>
              <w:rPr>
                <w:rFonts w:ascii="Arial" w:eastAsia="Times New Roman" w:hAnsi="Arial" w:cs="David"/>
                <w:b/>
                <w:bCs/>
                <w:color w:val="000000"/>
                <w:sz w:val="20"/>
                <w:szCs w:val="20"/>
                <w:rtl/>
              </w:rPr>
            </w:pPr>
            <w:r w:rsidRPr="00D816B8">
              <w:rPr>
                <w:rFonts w:ascii="Arial" w:eastAsia="Times New Roman" w:hAnsi="Arial" w:cs="David"/>
                <w:b/>
                <w:bCs/>
                <w:color w:val="000000"/>
                <w:sz w:val="20"/>
                <w:szCs w:val="20"/>
                <w:rtl/>
              </w:rPr>
              <w:t>מדרג</w:t>
            </w:r>
          </w:p>
        </w:tc>
        <w:tc>
          <w:tcPr>
            <w:tcW w:w="1781" w:type="dxa"/>
            <w:tcBorders>
              <w:top w:val="single" w:sz="8" w:space="0" w:color="auto"/>
              <w:left w:val="single" w:sz="4" w:space="0" w:color="auto"/>
              <w:bottom w:val="single" w:sz="4" w:space="0" w:color="auto"/>
              <w:right w:val="single" w:sz="4" w:space="0" w:color="auto"/>
            </w:tcBorders>
          </w:tcPr>
          <w:p w:rsidR="00334C8D" w:rsidRDefault="00334C8D" w:rsidP="0080797D">
            <w:pPr>
              <w:jc w:val="center"/>
              <w:rPr>
                <w:rFonts w:ascii="Arial" w:eastAsia="Times New Roman" w:hAnsi="Arial" w:cs="David"/>
                <w:b/>
                <w:bCs/>
                <w:color w:val="000000"/>
                <w:rtl/>
              </w:rPr>
            </w:pPr>
          </w:p>
          <w:p w:rsidR="00D816B8" w:rsidRPr="00334C8D" w:rsidRDefault="00334C8D" w:rsidP="0080797D">
            <w:pPr>
              <w:jc w:val="center"/>
              <w:rPr>
                <w:rFonts w:ascii="Arial" w:eastAsia="Times New Roman" w:hAnsi="Arial" w:cs="David"/>
                <w:b/>
                <w:bCs/>
                <w:color w:val="000000"/>
                <w:sz w:val="20"/>
                <w:szCs w:val="20"/>
                <w:rtl/>
              </w:rPr>
            </w:pPr>
            <w:r w:rsidRPr="00334C8D">
              <w:rPr>
                <w:rFonts w:ascii="Arial" w:eastAsia="Times New Roman" w:hAnsi="Arial" w:cs="David" w:hint="cs"/>
                <w:b/>
                <w:bCs/>
                <w:color w:val="000000"/>
                <w:sz w:val="20"/>
                <w:szCs w:val="20"/>
                <w:rtl/>
              </w:rPr>
              <w:t>עלות חודשית לשנה</w:t>
            </w:r>
          </w:p>
        </w:tc>
        <w:tc>
          <w:tcPr>
            <w:tcW w:w="182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816B8" w:rsidRPr="00D816B8" w:rsidRDefault="00D816B8" w:rsidP="0080797D">
            <w:pPr>
              <w:jc w:val="center"/>
              <w:rPr>
                <w:rFonts w:ascii="Arial" w:eastAsia="Times New Roman" w:hAnsi="Arial" w:cs="David"/>
                <w:b/>
                <w:bCs/>
                <w:color w:val="000000"/>
                <w:sz w:val="20"/>
                <w:szCs w:val="20"/>
                <w:rtl/>
              </w:rPr>
            </w:pPr>
            <w:r w:rsidRPr="00D816B8">
              <w:rPr>
                <w:rFonts w:ascii="Arial" w:eastAsia="Times New Roman" w:hAnsi="Arial" w:cs="David"/>
                <w:b/>
                <w:bCs/>
                <w:color w:val="000000"/>
                <w:sz w:val="20"/>
                <w:szCs w:val="20"/>
                <w:rtl/>
              </w:rPr>
              <w:t>עלות שנתית ליחידה</w:t>
            </w:r>
          </w:p>
        </w:tc>
      </w:tr>
      <w:tr w:rsidR="00D816B8" w:rsidRPr="00D816B8" w:rsidTr="00304433">
        <w:trPr>
          <w:trHeight w:val="394"/>
          <w:jc w:val="center"/>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816B8" w:rsidRPr="00D816B8" w:rsidRDefault="00D816B8" w:rsidP="00D816B8">
            <w:pPr>
              <w:jc w:val="center"/>
              <w:rPr>
                <w:rFonts w:ascii="Arial" w:eastAsia="Times New Roman" w:hAnsi="Arial" w:cs="David"/>
                <w:b/>
                <w:bCs/>
                <w:color w:val="000000"/>
                <w:sz w:val="18"/>
                <w:szCs w:val="18"/>
                <w:rtl/>
              </w:rPr>
            </w:pPr>
            <w:r w:rsidRPr="00D816B8">
              <w:rPr>
                <w:rFonts w:ascii="Arial" w:eastAsia="Times New Roman" w:hAnsi="Arial" w:cs="David"/>
                <w:b/>
                <w:bCs/>
                <w:color w:val="000000"/>
                <w:sz w:val="18"/>
                <w:szCs w:val="18"/>
              </w:rPr>
              <w:t>T510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D816B8" w:rsidRPr="00D816B8" w:rsidRDefault="00D816B8" w:rsidP="0080797D">
            <w:pPr>
              <w:jc w:val="center"/>
              <w:rPr>
                <w:rFonts w:ascii="Arial" w:eastAsia="Times New Roman" w:hAnsi="Arial" w:cs="David"/>
                <w:b/>
                <w:bCs/>
                <w:color w:val="000000"/>
                <w:rtl/>
              </w:rPr>
            </w:pPr>
            <w:r w:rsidRPr="00D816B8">
              <w:rPr>
                <w:rFonts w:ascii="Arial" w:eastAsia="Times New Roman" w:hAnsi="Arial" w:cs="David"/>
                <w:b/>
                <w:bCs/>
                <w:color w:val="000000"/>
                <w:rtl/>
              </w:rPr>
              <w:t>א</w:t>
            </w:r>
          </w:p>
        </w:tc>
        <w:tc>
          <w:tcPr>
            <w:tcW w:w="1781" w:type="dxa"/>
            <w:tcBorders>
              <w:top w:val="nil"/>
              <w:left w:val="single" w:sz="4" w:space="0" w:color="auto"/>
              <w:bottom w:val="single" w:sz="4" w:space="0" w:color="auto"/>
              <w:right w:val="single" w:sz="4" w:space="0" w:color="auto"/>
            </w:tcBorders>
          </w:tcPr>
          <w:p w:rsidR="00334C8D" w:rsidRPr="00334C8D" w:rsidRDefault="00334C8D" w:rsidP="00334C8D">
            <w:pPr>
              <w:jc w:val="center"/>
              <w:rPr>
                <w:rFonts w:ascii="Arial" w:eastAsia="Times New Roman" w:hAnsi="Arial" w:cs="David"/>
                <w:b/>
                <w:bCs/>
                <w:color w:val="000000"/>
                <w:sz w:val="14"/>
                <w:szCs w:val="14"/>
                <w:rtl/>
              </w:rPr>
            </w:pPr>
          </w:p>
          <w:p w:rsidR="00D816B8" w:rsidRPr="00D816B8" w:rsidRDefault="00334C8D" w:rsidP="00334C8D">
            <w:pPr>
              <w:jc w:val="center"/>
              <w:rPr>
                <w:rFonts w:ascii="Arial" w:eastAsia="Times New Roman" w:hAnsi="Arial" w:cs="David"/>
                <w:b/>
                <w:bCs/>
                <w:color w:val="000000"/>
                <w:sz w:val="18"/>
                <w:szCs w:val="18"/>
                <w:rtl/>
              </w:rPr>
            </w:pPr>
            <w:r w:rsidRPr="00D816B8">
              <w:rPr>
                <w:rFonts w:ascii="Arial" w:eastAsia="Times New Roman" w:hAnsi="Arial" w:cs="David"/>
                <w:b/>
                <w:bCs/>
                <w:color w:val="000000"/>
                <w:sz w:val="18"/>
                <w:szCs w:val="18"/>
                <w:rtl/>
              </w:rPr>
              <w:t>₪</w:t>
            </w:r>
            <w:r>
              <w:rPr>
                <w:rFonts w:ascii="Arial" w:eastAsia="Times New Roman" w:hAnsi="Arial" w:cs="David" w:hint="cs"/>
                <w:b/>
                <w:bCs/>
                <w:color w:val="000000"/>
                <w:sz w:val="18"/>
                <w:szCs w:val="18"/>
                <w:rtl/>
              </w:rPr>
              <w:t xml:space="preserve"> 16.5   </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816B8" w:rsidRPr="00D816B8" w:rsidRDefault="00D816B8" w:rsidP="00D816B8">
            <w:pPr>
              <w:jc w:val="center"/>
              <w:rPr>
                <w:rFonts w:ascii="Arial" w:eastAsia="Times New Roman" w:hAnsi="Arial" w:cs="David"/>
                <w:b/>
                <w:bCs/>
                <w:color w:val="000000"/>
                <w:sz w:val="18"/>
                <w:szCs w:val="18"/>
                <w:rtl/>
              </w:rPr>
            </w:pPr>
            <w:r w:rsidRPr="00D816B8">
              <w:rPr>
                <w:rFonts w:ascii="Arial" w:eastAsia="Times New Roman" w:hAnsi="Arial" w:cs="David"/>
                <w:b/>
                <w:bCs/>
                <w:color w:val="000000"/>
                <w:sz w:val="18"/>
                <w:szCs w:val="18"/>
                <w:rtl/>
              </w:rPr>
              <w:t>₪</w:t>
            </w:r>
            <w:r w:rsidRPr="00D816B8">
              <w:rPr>
                <w:rFonts w:ascii="Arial" w:eastAsia="Times New Roman" w:hAnsi="Arial" w:cs="David"/>
                <w:b/>
                <w:bCs/>
                <w:color w:val="000000"/>
                <w:sz w:val="18"/>
                <w:szCs w:val="18"/>
              </w:rPr>
              <w:t xml:space="preserve">199 </w:t>
            </w:r>
          </w:p>
        </w:tc>
      </w:tr>
      <w:tr w:rsidR="00D816B8" w:rsidRPr="00D816B8" w:rsidTr="00304433">
        <w:trPr>
          <w:trHeight w:val="394"/>
          <w:jc w:val="center"/>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816B8" w:rsidRPr="00D816B8" w:rsidRDefault="00D816B8" w:rsidP="0080797D">
            <w:pPr>
              <w:jc w:val="center"/>
              <w:rPr>
                <w:rFonts w:ascii="Arial" w:eastAsia="Times New Roman" w:hAnsi="Arial" w:cs="David"/>
                <w:b/>
                <w:bCs/>
                <w:color w:val="000000"/>
                <w:sz w:val="18"/>
                <w:szCs w:val="18"/>
                <w:rtl/>
              </w:rPr>
            </w:pPr>
            <w:r w:rsidRPr="00D816B8">
              <w:rPr>
                <w:rFonts w:ascii="Arial" w:eastAsia="Times New Roman" w:hAnsi="Arial" w:cs="David"/>
                <w:b/>
                <w:bCs/>
                <w:color w:val="000000"/>
                <w:sz w:val="18"/>
                <w:szCs w:val="18"/>
              </w:rPr>
              <w:t>T720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D816B8" w:rsidRPr="00D816B8" w:rsidRDefault="00D816B8" w:rsidP="0080797D">
            <w:pPr>
              <w:jc w:val="center"/>
              <w:rPr>
                <w:rFonts w:ascii="Arial" w:eastAsia="Times New Roman" w:hAnsi="Arial" w:cs="David"/>
                <w:b/>
                <w:bCs/>
                <w:color w:val="000000"/>
                <w:rtl/>
              </w:rPr>
            </w:pPr>
            <w:r w:rsidRPr="00D816B8">
              <w:rPr>
                <w:rFonts w:ascii="Arial" w:eastAsia="Times New Roman" w:hAnsi="Arial" w:cs="David"/>
                <w:b/>
                <w:bCs/>
                <w:color w:val="000000"/>
                <w:rtl/>
              </w:rPr>
              <w:t>ב</w:t>
            </w:r>
          </w:p>
        </w:tc>
        <w:tc>
          <w:tcPr>
            <w:tcW w:w="1781" w:type="dxa"/>
            <w:tcBorders>
              <w:top w:val="nil"/>
              <w:left w:val="single" w:sz="4" w:space="0" w:color="auto"/>
              <w:bottom w:val="single" w:sz="4" w:space="0" w:color="auto"/>
              <w:right w:val="single" w:sz="4" w:space="0" w:color="auto"/>
            </w:tcBorders>
          </w:tcPr>
          <w:p w:rsidR="00334C8D" w:rsidRPr="00334C8D" w:rsidRDefault="00334C8D" w:rsidP="00D816B8">
            <w:pPr>
              <w:jc w:val="center"/>
              <w:rPr>
                <w:rFonts w:ascii="Arial" w:eastAsia="Times New Roman" w:hAnsi="Arial" w:cs="David"/>
                <w:b/>
                <w:bCs/>
                <w:color w:val="000000"/>
                <w:sz w:val="14"/>
                <w:szCs w:val="14"/>
                <w:rtl/>
              </w:rPr>
            </w:pPr>
          </w:p>
          <w:p w:rsidR="00D816B8" w:rsidRPr="00D816B8" w:rsidRDefault="00334C8D" w:rsidP="00D816B8">
            <w:pPr>
              <w:jc w:val="center"/>
              <w:rPr>
                <w:rFonts w:ascii="Arial" w:eastAsia="Times New Roman" w:hAnsi="Arial" w:cs="David"/>
                <w:b/>
                <w:bCs/>
                <w:color w:val="000000"/>
                <w:sz w:val="18"/>
                <w:szCs w:val="18"/>
                <w:rtl/>
              </w:rPr>
            </w:pPr>
            <w:r w:rsidRPr="00D816B8">
              <w:rPr>
                <w:rFonts w:ascii="Arial" w:eastAsia="Times New Roman" w:hAnsi="Arial" w:cs="David"/>
                <w:b/>
                <w:bCs/>
                <w:color w:val="000000"/>
                <w:sz w:val="18"/>
                <w:szCs w:val="18"/>
                <w:rtl/>
              </w:rPr>
              <w:t>₪</w:t>
            </w:r>
            <w:r>
              <w:rPr>
                <w:rFonts w:ascii="Arial" w:eastAsia="Times New Roman" w:hAnsi="Arial" w:cs="David" w:hint="cs"/>
                <w:b/>
                <w:bCs/>
                <w:color w:val="000000"/>
                <w:sz w:val="18"/>
                <w:szCs w:val="18"/>
                <w:rtl/>
              </w:rPr>
              <w:t xml:space="preserve"> 24.9 </w:t>
            </w:r>
          </w:p>
        </w:tc>
        <w:tc>
          <w:tcPr>
            <w:tcW w:w="1825" w:type="dxa"/>
            <w:tcBorders>
              <w:top w:val="nil"/>
              <w:left w:val="single" w:sz="4" w:space="0" w:color="auto"/>
              <w:bottom w:val="single" w:sz="4" w:space="0" w:color="auto"/>
              <w:right w:val="single" w:sz="4" w:space="0" w:color="auto"/>
            </w:tcBorders>
            <w:shd w:val="clear" w:color="auto" w:fill="auto"/>
            <w:vAlign w:val="center"/>
            <w:hideMark/>
          </w:tcPr>
          <w:p w:rsidR="00D816B8" w:rsidRPr="00D816B8" w:rsidRDefault="00D816B8" w:rsidP="00D816B8">
            <w:pPr>
              <w:jc w:val="center"/>
              <w:rPr>
                <w:rFonts w:ascii="Arial" w:eastAsia="Times New Roman" w:hAnsi="Arial" w:cs="David"/>
                <w:b/>
                <w:bCs/>
                <w:color w:val="000000"/>
                <w:sz w:val="18"/>
                <w:szCs w:val="18"/>
                <w:rtl/>
              </w:rPr>
            </w:pPr>
            <w:r w:rsidRPr="00D816B8">
              <w:rPr>
                <w:rFonts w:ascii="Arial" w:eastAsia="Times New Roman" w:hAnsi="Arial" w:cs="David"/>
                <w:b/>
                <w:bCs/>
                <w:color w:val="000000"/>
                <w:sz w:val="18"/>
                <w:szCs w:val="18"/>
                <w:rtl/>
              </w:rPr>
              <w:t xml:space="preserve">₪ </w:t>
            </w:r>
            <w:r w:rsidRPr="00D816B8">
              <w:rPr>
                <w:rFonts w:ascii="Arial" w:eastAsia="Times New Roman" w:hAnsi="Arial" w:cs="David"/>
                <w:b/>
                <w:bCs/>
                <w:color w:val="000000"/>
                <w:sz w:val="18"/>
                <w:szCs w:val="18"/>
              </w:rPr>
              <w:t>299</w:t>
            </w:r>
          </w:p>
        </w:tc>
      </w:tr>
    </w:tbl>
    <w:p w:rsidR="00D816B8" w:rsidRPr="00D816B8" w:rsidRDefault="00D816B8" w:rsidP="00D816B8">
      <w:pPr>
        <w:jc w:val="center"/>
        <w:rPr>
          <w:rFonts w:asciiTheme="minorBidi" w:eastAsia="Times New Roman" w:hAnsiTheme="minorBidi" w:cs="David"/>
          <w:b/>
          <w:bCs/>
          <w:color w:val="1F497D"/>
          <w:sz w:val="36"/>
          <w:szCs w:val="36"/>
          <w:u w:val="single"/>
          <w:rtl/>
        </w:rPr>
      </w:pPr>
    </w:p>
    <w:p w:rsidR="00D816B8" w:rsidRPr="00334C8D" w:rsidRDefault="00D816B8" w:rsidP="00D816B8">
      <w:pPr>
        <w:pStyle w:val="a9"/>
        <w:numPr>
          <w:ilvl w:val="0"/>
          <w:numId w:val="2"/>
        </w:numPr>
        <w:bidi/>
        <w:spacing w:line="360" w:lineRule="auto"/>
        <w:rPr>
          <w:rFonts w:asciiTheme="minorBidi" w:hAnsiTheme="minorBidi" w:cs="David"/>
          <w:b/>
          <w:bCs/>
          <w:color w:val="000000" w:themeColor="text1"/>
          <w:sz w:val="20"/>
          <w:szCs w:val="20"/>
          <w:u w:val="single"/>
        </w:rPr>
      </w:pPr>
      <w:r w:rsidRPr="00334C8D">
        <w:rPr>
          <w:rFonts w:asciiTheme="minorBidi" w:hAnsiTheme="minorBidi" w:cs="David" w:hint="cs"/>
          <w:b/>
          <w:bCs/>
          <w:color w:val="000000" w:themeColor="text1"/>
          <w:sz w:val="20"/>
          <w:szCs w:val="20"/>
          <w:u w:val="single"/>
          <w:rtl/>
        </w:rPr>
        <w:t>המחירים כוללים  מע"מ .</w:t>
      </w:r>
    </w:p>
    <w:p w:rsidR="00D816B8" w:rsidRPr="00334C8D" w:rsidRDefault="00D816B8" w:rsidP="00D816B8">
      <w:pPr>
        <w:spacing w:line="360" w:lineRule="auto"/>
        <w:rPr>
          <w:rFonts w:asciiTheme="minorBidi" w:hAnsiTheme="minorBidi" w:cs="David"/>
          <w:b/>
          <w:bCs/>
          <w:color w:val="000000" w:themeColor="text1"/>
          <w:sz w:val="18"/>
          <w:szCs w:val="18"/>
          <w:u w:val="single"/>
          <w:rtl/>
        </w:rPr>
      </w:pPr>
    </w:p>
    <w:p w:rsidR="00D816B8" w:rsidRPr="00334C8D" w:rsidRDefault="00D816B8" w:rsidP="00D816B8">
      <w:pPr>
        <w:spacing w:line="360" w:lineRule="auto"/>
        <w:rPr>
          <w:rFonts w:asciiTheme="minorBidi" w:hAnsiTheme="minorBidi" w:cs="David"/>
          <w:b/>
          <w:bCs/>
          <w:color w:val="000000" w:themeColor="text1"/>
          <w:sz w:val="28"/>
          <w:szCs w:val="28"/>
          <w:u w:val="single"/>
        </w:rPr>
      </w:pPr>
      <w:r w:rsidRPr="00334C8D">
        <w:rPr>
          <w:rFonts w:asciiTheme="minorBidi" w:hAnsiTheme="minorBidi" w:cs="David" w:hint="cs"/>
          <w:b/>
          <w:bCs/>
          <w:color w:val="000000" w:themeColor="text1"/>
          <w:u w:val="single"/>
          <w:rtl/>
        </w:rPr>
        <w:t>שירות סאני 360 כולל:</w:t>
      </w:r>
    </w:p>
    <w:p w:rsidR="00D816B8" w:rsidRPr="00334C8D" w:rsidRDefault="00D816B8" w:rsidP="00D816B8">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color w:val="000000" w:themeColor="text1"/>
          <w:sz w:val="22"/>
          <w:szCs w:val="22"/>
          <w:rtl/>
        </w:rPr>
        <w:t xml:space="preserve">תיקונים ללא תשלום וללא הגבלה בגין תקלות </w:t>
      </w:r>
      <w:r w:rsidRPr="00334C8D">
        <w:rPr>
          <w:rFonts w:asciiTheme="minorBidi" w:hAnsiTheme="minorBidi" w:cs="David" w:hint="cs"/>
          <w:color w:val="000000" w:themeColor="text1"/>
          <w:sz w:val="22"/>
          <w:szCs w:val="22"/>
          <w:rtl/>
        </w:rPr>
        <w:t>במכשיר</w:t>
      </w:r>
      <w:r w:rsidRPr="00334C8D">
        <w:rPr>
          <w:rFonts w:asciiTheme="minorBidi" w:hAnsiTheme="minorBidi" w:cs="David"/>
          <w:color w:val="000000" w:themeColor="text1"/>
          <w:sz w:val="22"/>
          <w:szCs w:val="22"/>
          <w:rtl/>
        </w:rPr>
        <w:t xml:space="preserve"> בנוסף לתקלות אשר מכוסות במסגרת אחריות יצרן.</w:t>
      </w:r>
    </w:p>
    <w:p w:rsidR="00D816B8" w:rsidRPr="00334C8D" w:rsidRDefault="00D816B8" w:rsidP="00D816B8">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אין עלות כניסה למעבדה ללקוחות המנויים בסאני 360.</w:t>
      </w:r>
    </w:p>
    <w:p w:rsidR="00334C8D" w:rsidRPr="00334C8D" w:rsidRDefault="00334C8D" w:rsidP="00334C8D">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 xml:space="preserve">הנחה למשפחות </w:t>
      </w:r>
      <w:r w:rsidRPr="00334C8D">
        <w:rPr>
          <w:rFonts w:asciiTheme="minorBidi" w:hAnsiTheme="minorBidi" w:cs="David"/>
          <w:color w:val="000000" w:themeColor="text1"/>
          <w:sz w:val="22"/>
          <w:szCs w:val="22"/>
          <w:rtl/>
        </w:rPr>
        <w:t>–</w:t>
      </w:r>
      <w:r w:rsidRPr="00334C8D">
        <w:rPr>
          <w:rFonts w:asciiTheme="minorBidi" w:hAnsiTheme="minorBidi" w:cs="David" w:hint="cs"/>
          <w:color w:val="000000" w:themeColor="text1"/>
          <w:sz w:val="22"/>
          <w:szCs w:val="22"/>
          <w:rtl/>
        </w:rPr>
        <w:t xml:space="preserve"> 10% הנחה נוספים על ביטוח שני.</w:t>
      </w:r>
    </w:p>
    <w:p w:rsidR="00D816B8" w:rsidRPr="00334C8D" w:rsidRDefault="00D816B8" w:rsidP="00D816B8">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מסגרת השירות הנך זכאי ל</w:t>
      </w:r>
      <w:r w:rsidRPr="00334C8D">
        <w:rPr>
          <w:rFonts w:asciiTheme="minorBidi" w:hAnsiTheme="minorBidi" w:cs="David"/>
          <w:color w:val="000000" w:themeColor="text1"/>
          <w:sz w:val="22"/>
          <w:szCs w:val="22"/>
          <w:rtl/>
        </w:rPr>
        <w:t>תיקון של במסך</w:t>
      </w:r>
      <w:r w:rsidRPr="00334C8D">
        <w:rPr>
          <w:rFonts w:asciiTheme="minorBidi" w:hAnsiTheme="minorBidi" w:cs="David" w:hint="cs"/>
          <w:color w:val="000000" w:themeColor="text1"/>
          <w:sz w:val="22"/>
          <w:szCs w:val="22"/>
          <w:rtl/>
        </w:rPr>
        <w:t xml:space="preserve">/החלפת כרטיס ראשי, עבור כל </w:t>
      </w:r>
      <w:r w:rsidRPr="00334C8D">
        <w:rPr>
          <w:rFonts w:asciiTheme="minorBidi" w:hAnsiTheme="minorBidi" w:cs="David"/>
          <w:color w:val="000000" w:themeColor="text1"/>
          <w:sz w:val="22"/>
          <w:szCs w:val="22"/>
        </w:rPr>
        <w:t>IMEI</w:t>
      </w:r>
      <w:r w:rsidRPr="00334C8D">
        <w:rPr>
          <w:rFonts w:asciiTheme="minorBidi" w:hAnsiTheme="minorBidi" w:cs="David" w:hint="cs"/>
          <w:color w:val="000000" w:themeColor="text1"/>
          <w:sz w:val="22"/>
          <w:szCs w:val="22"/>
          <w:rtl/>
        </w:rPr>
        <w:t xml:space="preserve"> המעודכן בשירות </w:t>
      </w:r>
      <w:r w:rsidRPr="00334C8D">
        <w:rPr>
          <w:rFonts w:asciiTheme="minorBidi" w:hAnsiTheme="minorBidi" w:cs="David"/>
          <w:color w:val="000000" w:themeColor="text1"/>
          <w:sz w:val="22"/>
          <w:szCs w:val="22"/>
          <w:rtl/>
        </w:rPr>
        <w:t xml:space="preserve"> עד פעמיים </w:t>
      </w:r>
      <w:r w:rsidRPr="00334C8D">
        <w:rPr>
          <w:rFonts w:asciiTheme="minorBidi" w:hAnsiTheme="minorBidi" w:cs="David" w:hint="cs"/>
          <w:color w:val="000000" w:themeColor="text1"/>
          <w:sz w:val="22"/>
          <w:szCs w:val="22"/>
          <w:rtl/>
        </w:rPr>
        <w:t>במהלך 12 חודשים,</w:t>
      </w:r>
      <w:r w:rsidRPr="00334C8D">
        <w:rPr>
          <w:rFonts w:asciiTheme="minorBidi" w:hAnsiTheme="minorBidi" w:cs="David"/>
          <w:color w:val="000000" w:themeColor="text1"/>
          <w:sz w:val="22"/>
          <w:szCs w:val="22"/>
          <w:rtl/>
        </w:rPr>
        <w:t xml:space="preserve"> בתמורה לדמי השתתפות </w:t>
      </w:r>
      <w:r w:rsidRPr="00334C8D">
        <w:rPr>
          <w:rFonts w:asciiTheme="minorBidi" w:hAnsiTheme="minorBidi" w:cs="David" w:hint="cs"/>
          <w:color w:val="000000" w:themeColor="text1"/>
          <w:sz w:val="22"/>
          <w:szCs w:val="22"/>
          <w:rtl/>
        </w:rPr>
        <w:t>מופחתים:</w:t>
      </w:r>
    </w:p>
    <w:p w:rsidR="00D816B8" w:rsidRPr="00334C8D" w:rsidRDefault="00D816B8" w:rsidP="00D816B8">
      <w:pPr>
        <w:pStyle w:val="a9"/>
        <w:numPr>
          <w:ilvl w:val="0"/>
          <w:numId w:val="4"/>
        </w:numPr>
        <w:bidi/>
        <w:spacing w:before="120" w:after="120" w:line="280" w:lineRule="atLeast"/>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 xml:space="preserve">מדרג א' 149  ₪ כולל מע"מ </w:t>
      </w:r>
    </w:p>
    <w:p w:rsidR="00D816B8" w:rsidRPr="00334C8D" w:rsidRDefault="00D816B8" w:rsidP="00D816B8">
      <w:pPr>
        <w:pStyle w:val="a9"/>
        <w:numPr>
          <w:ilvl w:val="0"/>
          <w:numId w:val="4"/>
        </w:numPr>
        <w:bidi/>
        <w:spacing w:before="120" w:after="120" w:line="280" w:lineRule="atLeast"/>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 xml:space="preserve">מדרג ב 299 ₪ כולל מע"מ </w:t>
      </w:r>
    </w:p>
    <w:p w:rsidR="00D816B8" w:rsidRPr="00334C8D" w:rsidRDefault="00D816B8" w:rsidP="00D816B8">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 xml:space="preserve">במקרה של השבתת המכשיר (עבור כל </w:t>
      </w:r>
      <w:r w:rsidRPr="00334C8D">
        <w:rPr>
          <w:rFonts w:asciiTheme="minorBidi" w:hAnsiTheme="minorBidi" w:cs="David"/>
          <w:color w:val="000000" w:themeColor="text1"/>
          <w:sz w:val="22"/>
          <w:szCs w:val="22"/>
        </w:rPr>
        <w:t>IMEI</w:t>
      </w:r>
      <w:r w:rsidRPr="00334C8D">
        <w:rPr>
          <w:rFonts w:asciiTheme="minorBidi" w:hAnsiTheme="minorBidi" w:cs="David" w:hint="cs"/>
          <w:color w:val="000000" w:themeColor="text1"/>
          <w:sz w:val="22"/>
          <w:szCs w:val="22"/>
          <w:rtl/>
        </w:rPr>
        <w:t xml:space="preserve"> המעודכן בשירות) (כתוצאה משבר/קורוזיה/חול/רטיבות) ו/או אובדן/גניבת מכשיר </w:t>
      </w:r>
      <w:r w:rsidRPr="00334C8D">
        <w:rPr>
          <w:rFonts w:asciiTheme="minorBidi" w:hAnsiTheme="minorBidi" w:cs="David"/>
          <w:color w:val="000000" w:themeColor="text1"/>
          <w:sz w:val="22"/>
          <w:szCs w:val="22"/>
          <w:rtl/>
        </w:rPr>
        <w:t>–</w:t>
      </w:r>
      <w:r w:rsidRPr="00334C8D">
        <w:rPr>
          <w:rFonts w:asciiTheme="minorBidi" w:hAnsiTheme="minorBidi" w:cs="David" w:hint="cs"/>
          <w:color w:val="000000" w:themeColor="text1"/>
          <w:sz w:val="22"/>
          <w:szCs w:val="22"/>
          <w:rtl/>
        </w:rPr>
        <w:t xml:space="preserve"> הנך זכאי לרכוש מכשיר חדש מאותו הדגם בהנחה של 15% עד פעמיים בשנה .</w:t>
      </w:r>
    </w:p>
    <w:p w:rsidR="00D816B8" w:rsidRPr="00334C8D" w:rsidRDefault="00D816B8" w:rsidP="00D816B8">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אחריות סאני 360 תהה לתקופה בלתי קצובה, ויהיה תקף עד לביטולו על ידי אחד הצדדים.</w:t>
      </w:r>
    </w:p>
    <w:p w:rsidR="00D816B8" w:rsidRPr="00334C8D" w:rsidRDefault="00D816B8" w:rsidP="00D816B8">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 xml:space="preserve"> בהתאם לאמור בסעיף זה להלן במקרה שהלקוח בחר במסלול של תשלום העלות השנתית מראש, </w:t>
      </w:r>
      <w:r w:rsidRPr="00334C8D">
        <w:rPr>
          <w:rFonts w:asciiTheme="minorBidi" w:hAnsiTheme="minorBidi" w:cs="David"/>
          <w:color w:val="000000" w:themeColor="text1"/>
          <w:sz w:val="22"/>
          <w:szCs w:val="22"/>
          <w:rtl/>
        </w:rPr>
        <w:t>ביטול השירות במהלך תקופת ההסכם, יהא כרוך בתשלום ההפרש בין החלק היחסי של העלות השנתית ששולמה בפועל בגין התקופה עד למועד הביטול לבין דמי השירות המלאים (עלות השירות בתשלום חודשי) בגין התקופה האמורה, כהגדרתם בהסכם השירות.</w:t>
      </w:r>
    </w:p>
    <w:p w:rsidR="00D816B8" w:rsidRPr="00334C8D" w:rsidRDefault="00D816B8" w:rsidP="00D816B8">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 xml:space="preserve">הלקוח יוכל לחדש שירות בתום כל שנה עלות השירות תהיה תואמת למדרג המכשיר באותו נק' זמן שמחדש את השירות </w:t>
      </w:r>
    </w:p>
    <w:p w:rsidR="00D816B8" w:rsidRPr="00334C8D" w:rsidRDefault="00D816B8" w:rsidP="00D816B8">
      <w:pPr>
        <w:pStyle w:val="a9"/>
        <w:numPr>
          <w:ilvl w:val="0"/>
          <w:numId w:val="3"/>
        </w:numPr>
        <w:bidi/>
        <w:spacing w:before="120" w:after="120" w:line="280" w:lineRule="atLeast"/>
        <w:ind w:left="282"/>
        <w:contextualSpacing w:val="0"/>
        <w:jc w:val="both"/>
        <w:rPr>
          <w:rFonts w:asciiTheme="minorBidi" w:hAnsiTheme="minorBidi" w:cs="David"/>
          <w:color w:val="000000" w:themeColor="text1"/>
          <w:sz w:val="22"/>
          <w:szCs w:val="22"/>
        </w:rPr>
      </w:pPr>
      <w:r w:rsidRPr="00334C8D">
        <w:rPr>
          <w:rFonts w:asciiTheme="minorBidi" w:hAnsiTheme="minorBidi" w:cs="David" w:hint="cs"/>
          <w:color w:val="000000" w:themeColor="text1"/>
          <w:sz w:val="22"/>
          <w:szCs w:val="22"/>
          <w:rtl/>
        </w:rPr>
        <w:t>תיקון מכשיר יהיה תוך 4 ימי עסקים מרגע הגעת המכשיר למעבדה המרכזית</w:t>
      </w:r>
      <w:r w:rsidR="00334C8D" w:rsidRPr="00334C8D">
        <w:rPr>
          <w:rFonts w:asciiTheme="minorBidi" w:hAnsiTheme="minorBidi" w:cs="David" w:hint="cs"/>
          <w:color w:val="000000" w:themeColor="text1"/>
          <w:sz w:val="22"/>
          <w:szCs w:val="22"/>
          <w:rtl/>
        </w:rPr>
        <w:t>.</w:t>
      </w:r>
      <w:r w:rsidRPr="00334C8D">
        <w:rPr>
          <w:rFonts w:asciiTheme="minorBidi" w:hAnsiTheme="minorBidi" w:cs="David" w:hint="cs"/>
          <w:color w:val="000000" w:themeColor="text1"/>
          <w:sz w:val="22"/>
          <w:szCs w:val="22"/>
          <w:rtl/>
        </w:rPr>
        <w:t xml:space="preserve"> </w:t>
      </w:r>
    </w:p>
    <w:p w:rsidR="00D816B8" w:rsidRPr="000A21C0" w:rsidRDefault="00D816B8" w:rsidP="000A21C0">
      <w:pPr>
        <w:jc w:val="center"/>
        <w:rPr>
          <w:rFonts w:asciiTheme="minorBidi" w:hAnsiTheme="minorBidi" w:cs="David"/>
          <w:color w:val="000000" w:themeColor="text1"/>
          <w:rtl/>
        </w:rPr>
      </w:pPr>
    </w:p>
    <w:p w:rsidR="00D816B8" w:rsidRPr="000A21C0" w:rsidRDefault="00D816B8" w:rsidP="000A21C0">
      <w:pPr>
        <w:jc w:val="center"/>
        <w:rPr>
          <w:rFonts w:asciiTheme="minorBidi" w:hAnsiTheme="minorBidi" w:cs="David"/>
          <w:color w:val="000000" w:themeColor="text1"/>
          <w:rtl/>
        </w:rPr>
      </w:pPr>
    </w:p>
    <w:p w:rsidR="00D816B8" w:rsidRPr="000A21C0" w:rsidRDefault="00D816B8" w:rsidP="000A21C0">
      <w:pPr>
        <w:jc w:val="center"/>
        <w:rPr>
          <w:rFonts w:asciiTheme="minorBidi" w:hAnsiTheme="minorBidi" w:cs="David"/>
          <w:color w:val="000000" w:themeColor="text1"/>
          <w:rtl/>
        </w:rPr>
      </w:pPr>
    </w:p>
    <w:p w:rsidR="00D816B8" w:rsidRPr="000A21C0" w:rsidRDefault="00D816B8" w:rsidP="000A21C0">
      <w:pPr>
        <w:jc w:val="center"/>
        <w:rPr>
          <w:rFonts w:asciiTheme="minorBidi" w:hAnsiTheme="minorBidi" w:cs="David"/>
          <w:color w:val="000000" w:themeColor="text1"/>
          <w:rtl/>
        </w:rPr>
      </w:pPr>
      <w:r w:rsidRPr="000A21C0">
        <w:rPr>
          <w:rFonts w:asciiTheme="minorBidi" w:hAnsiTheme="minorBidi" w:cs="David" w:hint="cs"/>
          <w:color w:val="000000" w:themeColor="text1"/>
          <w:rtl/>
        </w:rPr>
        <w:t>בברכה,</w:t>
      </w:r>
      <w:r w:rsidR="000A21C0" w:rsidRPr="000A21C0">
        <w:rPr>
          <w:rFonts w:asciiTheme="minorBidi" w:hAnsiTheme="minorBidi" w:cs="David" w:hint="cs"/>
          <w:color w:val="000000" w:themeColor="text1"/>
          <w:rtl/>
        </w:rPr>
        <w:t xml:space="preserve"> פרטים נוספים</w:t>
      </w:r>
    </w:p>
    <w:p w:rsidR="00D816B8" w:rsidRPr="00E94724" w:rsidRDefault="00D816B8" w:rsidP="00D816B8">
      <w:pPr>
        <w:rPr>
          <w:rFonts w:asciiTheme="minorBidi" w:hAnsiTheme="minorBidi" w:cs="David"/>
          <w:b/>
          <w:bCs/>
          <w:color w:val="000000" w:themeColor="text1"/>
          <w:rtl/>
        </w:rPr>
      </w:pPr>
    </w:p>
    <w:p w:rsidR="00334C8D" w:rsidRPr="00E94724" w:rsidRDefault="00334C8D" w:rsidP="00E94724">
      <w:pPr>
        <w:jc w:val="right"/>
        <w:rPr>
          <w:rFonts w:asciiTheme="minorBidi" w:hAnsiTheme="minorBidi" w:cs="David"/>
          <w:b/>
          <w:bCs/>
          <w:color w:val="000000" w:themeColor="text1"/>
        </w:rPr>
      </w:pPr>
      <w:r w:rsidRPr="00E94724">
        <w:rPr>
          <w:rFonts w:asciiTheme="minorBidi" w:hAnsiTheme="minorBidi" w:cs="David" w:hint="cs"/>
          <w:b/>
          <w:bCs/>
          <w:color w:val="000000" w:themeColor="text1"/>
          <w:rtl/>
        </w:rPr>
        <w:t xml:space="preserve">סתיו גוהר </w:t>
      </w:r>
      <w:r w:rsidR="00E94724" w:rsidRPr="00E94724">
        <w:rPr>
          <w:rFonts w:asciiTheme="minorBidi" w:hAnsiTheme="minorBidi" w:cs="David" w:hint="cs"/>
          <w:b/>
          <w:bCs/>
          <w:color w:val="000000" w:themeColor="text1"/>
          <w:rtl/>
        </w:rPr>
        <w:t>, מנהלת החנות 0509549699</w:t>
      </w:r>
    </w:p>
    <w:p w:rsidR="00334C8D" w:rsidRPr="00E94724" w:rsidRDefault="00334C8D" w:rsidP="00E94724">
      <w:pPr>
        <w:jc w:val="right"/>
        <w:rPr>
          <w:rFonts w:asciiTheme="minorBidi" w:hAnsiTheme="minorBidi" w:cs="David"/>
          <w:b/>
          <w:bCs/>
          <w:color w:val="000000" w:themeColor="text1"/>
          <w:rtl/>
        </w:rPr>
      </w:pPr>
    </w:p>
    <w:p w:rsidR="00E94724" w:rsidRPr="00E94724" w:rsidRDefault="00E94724" w:rsidP="00E94724">
      <w:pPr>
        <w:jc w:val="right"/>
        <w:rPr>
          <w:rFonts w:asciiTheme="minorBidi" w:hAnsiTheme="minorBidi" w:cs="David"/>
          <w:b/>
          <w:bCs/>
          <w:color w:val="000000" w:themeColor="text1"/>
          <w:rtl/>
        </w:rPr>
      </w:pPr>
      <w:r w:rsidRPr="00E94724">
        <w:rPr>
          <w:rFonts w:asciiTheme="minorBidi" w:hAnsiTheme="minorBidi" w:cs="David" w:hint="cs"/>
          <w:b/>
          <w:bCs/>
          <w:color w:val="000000" w:themeColor="text1"/>
          <w:rtl/>
        </w:rPr>
        <w:t>בר מזיג, סגן מנהל</w:t>
      </w:r>
    </w:p>
    <w:p w:rsidR="00E94724" w:rsidRPr="00E94724" w:rsidRDefault="00E94724" w:rsidP="00E94724">
      <w:pPr>
        <w:jc w:val="right"/>
        <w:rPr>
          <w:rFonts w:asciiTheme="minorBidi" w:hAnsiTheme="minorBidi" w:cs="David"/>
          <w:b/>
          <w:bCs/>
          <w:color w:val="000000" w:themeColor="text1"/>
        </w:rPr>
      </w:pPr>
      <w:r w:rsidRPr="00E94724">
        <w:rPr>
          <w:rFonts w:asciiTheme="minorBidi" w:hAnsiTheme="minorBidi" w:cs="David" w:hint="cs"/>
          <w:b/>
          <w:bCs/>
          <w:color w:val="000000" w:themeColor="text1"/>
          <w:rtl/>
        </w:rPr>
        <w:t>054-6113988</w:t>
      </w:r>
    </w:p>
    <w:p w:rsidR="00D816B8" w:rsidRPr="00E94724" w:rsidRDefault="00D816B8" w:rsidP="00E94724">
      <w:pPr>
        <w:jc w:val="right"/>
        <w:rPr>
          <w:rFonts w:asciiTheme="minorBidi" w:hAnsiTheme="minorBidi" w:cs="David"/>
          <w:b/>
          <w:bCs/>
          <w:color w:val="000000" w:themeColor="text1"/>
          <w:rtl/>
        </w:rPr>
      </w:pPr>
    </w:p>
    <w:p w:rsidR="00D816B8" w:rsidRPr="00E94724" w:rsidRDefault="00D816B8" w:rsidP="005B4263">
      <w:pPr>
        <w:jc w:val="center"/>
        <w:rPr>
          <w:rFonts w:asciiTheme="minorBidi" w:hAnsiTheme="minorBidi" w:cstheme="minorBidi"/>
          <w:b/>
          <w:bCs/>
          <w:color w:val="000000" w:themeColor="text1"/>
          <w:rtl/>
        </w:rPr>
      </w:pPr>
    </w:p>
    <w:sectPr w:rsidR="00D816B8" w:rsidRPr="00E94724" w:rsidSect="00681ED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F5" w:rsidRDefault="00B247F5" w:rsidP="009C1CB9">
      <w:r>
        <w:separator/>
      </w:r>
    </w:p>
  </w:endnote>
  <w:endnote w:type="continuationSeparator" w:id="0">
    <w:p w:rsidR="00B247F5" w:rsidRDefault="00B247F5" w:rsidP="009C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oiler Regular">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9B1" w:rsidRPr="006F1929" w:rsidRDefault="00ED3B24" w:rsidP="00ED3B24">
    <w:pPr>
      <w:pStyle w:val="a5"/>
      <w:bidi w:val="0"/>
      <w:rPr>
        <w:rFonts w:ascii="Arial" w:hAnsi="Arial" w:cs="Spoiler Regular"/>
        <w:b/>
        <w:color w:val="1F497D"/>
        <w:spacing w:val="20"/>
        <w:sz w:val="24"/>
        <w:szCs w:val="24"/>
      </w:rPr>
    </w:pPr>
    <w:r w:rsidRPr="00ED3B24">
      <w:rPr>
        <w:rFonts w:ascii="Arial" w:hAnsi="Arial" w:cs="Spoiler Regular"/>
        <w:b/>
        <w:noProof/>
        <w:color w:val="1F497D"/>
        <w:spacing w:val="20"/>
        <w:sz w:val="24"/>
        <w:szCs w:val="24"/>
      </w:rPr>
      <w:drawing>
        <wp:anchor distT="0" distB="0" distL="114300" distR="114300" simplePos="0" relativeHeight="251658240" behindDoc="0" locked="0" layoutInCell="1" allowOverlap="1" wp14:anchorId="74ACEFF6" wp14:editId="297EAAA7">
          <wp:simplePos x="0" y="0"/>
          <wp:positionH relativeFrom="column">
            <wp:posOffset>1142365</wp:posOffset>
          </wp:positionH>
          <wp:positionV relativeFrom="paragraph">
            <wp:posOffset>-1923415</wp:posOffset>
          </wp:positionV>
          <wp:extent cx="5274310" cy="2706370"/>
          <wp:effectExtent l="0" t="0" r="2540" b="0"/>
          <wp:wrapSquare wrapText="bothSides"/>
          <wp:docPr id="4" name="תמונה 3">
            <a:extLst xmlns:a="http://schemas.openxmlformats.org/drawingml/2006/main">
              <a:ext uri="{FF2B5EF4-FFF2-40B4-BE49-F238E27FC236}">
                <a16:creationId xmlns:a16="http://schemas.microsoft.com/office/drawing/2014/main" id="{22967152-B353-4DC6-9B3F-377305B7B8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3">
                    <a:extLst>
                      <a:ext uri="{FF2B5EF4-FFF2-40B4-BE49-F238E27FC236}">
                        <a16:creationId xmlns:a16="http://schemas.microsoft.com/office/drawing/2014/main" id="{22967152-B353-4DC6-9B3F-377305B7B80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2706370"/>
                  </a:xfrm>
                  <a:prstGeom prst="rect">
                    <a:avLst/>
                  </a:prstGeom>
                </pic:spPr>
              </pic:pic>
            </a:graphicData>
          </a:graphic>
          <wp14:sizeRelH relativeFrom="page">
            <wp14:pctWidth>0</wp14:pctWidth>
          </wp14:sizeRelH>
          <wp14:sizeRelV relativeFrom="page">
            <wp14:pctHeight>0</wp14:pctHeight>
          </wp14:sizeRelV>
        </wp:anchor>
      </w:drawing>
    </w:r>
    <w:r w:rsidR="006574AD" w:rsidRPr="006F1929">
      <w:rPr>
        <w:color w:val="1F497D"/>
      </w:rPr>
      <w:t xml:space="preserve">  </w:t>
    </w:r>
    <w:r w:rsidR="00430191" w:rsidRPr="006F1929">
      <w:rPr>
        <w:color w:val="1F497D"/>
      </w:rPr>
      <w:t xml:space="preserve">        </w:t>
    </w:r>
    <w:r w:rsidR="006574AD" w:rsidRPr="006F1929">
      <w:rPr>
        <w:color w:val="1F497D"/>
      </w:rPr>
      <w:t xml:space="preserve"> </w:t>
    </w:r>
    <w:r w:rsidR="00430191" w:rsidRPr="006F1929">
      <w:rPr>
        <w:color w:val="1F497D"/>
      </w:rPr>
      <w:t xml:space="preserve">                                                             </w:t>
    </w:r>
  </w:p>
  <w:p w:rsidR="009C1CB9" w:rsidRPr="006F1929" w:rsidRDefault="009C1CB9" w:rsidP="009C1CB9">
    <w:pPr>
      <w:pStyle w:val="a5"/>
      <w:rPr>
        <w:color w:val="1F497D"/>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F5" w:rsidRDefault="00B247F5" w:rsidP="009C1CB9">
      <w:r>
        <w:separator/>
      </w:r>
    </w:p>
  </w:footnote>
  <w:footnote w:type="continuationSeparator" w:id="0">
    <w:p w:rsidR="00B247F5" w:rsidRDefault="00B247F5" w:rsidP="009C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24" w:rsidRDefault="00ED3B24" w:rsidP="00ED3B24">
    <w:pPr>
      <w:pStyle w:val="a3"/>
    </w:pPr>
    <w:r w:rsidRPr="00ED3B24">
      <w:rPr>
        <w:noProof/>
      </w:rPr>
      <w:drawing>
        <wp:anchor distT="0" distB="0" distL="114300" distR="114300" simplePos="0" relativeHeight="251660288" behindDoc="0" locked="0" layoutInCell="1" allowOverlap="1" wp14:anchorId="7EAB2FF4" wp14:editId="085BA2DF">
          <wp:simplePos x="0" y="0"/>
          <wp:positionH relativeFrom="column">
            <wp:posOffset>-1027430</wp:posOffset>
          </wp:positionH>
          <wp:positionV relativeFrom="paragraph">
            <wp:posOffset>-238125</wp:posOffset>
          </wp:positionV>
          <wp:extent cx="1882775" cy="378460"/>
          <wp:effectExtent l="0" t="0" r="3175" b="2540"/>
          <wp:wrapSquare wrapText="bothSides"/>
          <wp:docPr id="7" name="תמונה 6" descr="תמונה שמכילה אוסף תמונות&#10;&#10;התיאור נוצר באופן אוטומטי">
            <a:extLst xmlns:a="http://schemas.openxmlformats.org/drawingml/2006/main">
              <a:ext uri="{FF2B5EF4-FFF2-40B4-BE49-F238E27FC236}">
                <a16:creationId xmlns:a16="http://schemas.microsoft.com/office/drawing/2014/main" id="{2F85D052-80AD-4AE6-9A79-169E985A7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descr="תמונה שמכילה אוסף תמונות&#10;&#10;התיאור נוצר באופן אוטומטי">
                    <a:extLst>
                      <a:ext uri="{FF2B5EF4-FFF2-40B4-BE49-F238E27FC236}">
                        <a16:creationId xmlns:a16="http://schemas.microsoft.com/office/drawing/2014/main" id="{2F85D052-80AD-4AE6-9A79-169E985A7A7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775" cy="378460"/>
                  </a:xfrm>
                  <a:prstGeom prst="rect">
                    <a:avLst/>
                  </a:prstGeom>
                </pic:spPr>
              </pic:pic>
            </a:graphicData>
          </a:graphic>
          <wp14:sizeRelH relativeFrom="page">
            <wp14:pctWidth>0</wp14:pctWidth>
          </wp14:sizeRelH>
          <wp14:sizeRelV relativeFrom="page">
            <wp14:pctHeight>0</wp14:pctHeight>
          </wp14:sizeRelV>
        </wp:anchor>
      </w:drawing>
    </w:r>
    <w:r w:rsidRPr="00ED3B24">
      <w:rPr>
        <w:noProof/>
      </w:rPr>
      <w:drawing>
        <wp:anchor distT="0" distB="0" distL="114300" distR="114300" simplePos="0" relativeHeight="251659264" behindDoc="0" locked="0" layoutInCell="1" allowOverlap="1" wp14:anchorId="3E8408F9" wp14:editId="6A5908A1">
          <wp:simplePos x="0" y="0"/>
          <wp:positionH relativeFrom="column">
            <wp:posOffset>4677410</wp:posOffset>
          </wp:positionH>
          <wp:positionV relativeFrom="paragraph">
            <wp:posOffset>-449580</wp:posOffset>
          </wp:positionV>
          <wp:extent cx="1739265" cy="852805"/>
          <wp:effectExtent l="0" t="0" r="0" b="4445"/>
          <wp:wrapSquare wrapText="bothSides"/>
          <wp:docPr id="6" name="תמונה 5"/>
          <wp:cNvGraphicFramePr/>
          <a:graphic xmlns:a="http://schemas.openxmlformats.org/drawingml/2006/main">
            <a:graphicData uri="http://schemas.openxmlformats.org/drawingml/2006/picture">
              <pic:pic xmlns:pic="http://schemas.openxmlformats.org/drawingml/2006/picture">
                <pic:nvPicPr>
                  <pic:cNvPr id="6" name="תמונה 5"/>
                  <pic:cNvPicPr/>
                </pic:nvPicPr>
                <pic:blipFill>
                  <a:blip r:embed="rId2" cstate="print">
                    <a:extLst>
                      <a:ext uri="{28A0092B-C50C-407E-A947-70E740481C1C}">
                        <a14:useLocalDpi xmlns:a14="http://schemas.microsoft.com/office/drawing/2010/main" val="0"/>
                      </a:ext>
                    </a:extLst>
                  </a:blip>
                  <a:srcRect t="23308" b="21555"/>
                  <a:stretch>
                    <a:fillRect/>
                  </a:stretch>
                </pic:blipFill>
                <pic:spPr bwMode="auto">
                  <a:xfrm>
                    <a:off x="0" y="0"/>
                    <a:ext cx="1739265" cy="852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6DBD"/>
    <w:multiLevelType w:val="hybridMultilevel"/>
    <w:tmpl w:val="0204C36A"/>
    <w:lvl w:ilvl="0" w:tplc="0409000F">
      <w:start w:val="1"/>
      <w:numFmt w:val="decimal"/>
      <w:lvlText w:val="%1."/>
      <w:lvlJc w:val="left"/>
      <w:pPr>
        <w:ind w:left="1800" w:hanging="360"/>
      </w:pPr>
    </w:lvl>
    <w:lvl w:ilvl="1" w:tplc="5914DFD4">
      <w:start w:val="1"/>
      <w:numFmt w:val="hebrew1"/>
      <w:lvlText w:val="%2."/>
      <w:lvlJc w:val="left"/>
      <w:pPr>
        <w:ind w:left="2520" w:hanging="360"/>
      </w:pPr>
      <w:rPr>
        <w:rFonts w:asciiTheme="minorBidi" w:eastAsia="Times New Roman" w:hAnsiTheme="minorBidi" w:cs="David"/>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CC84022"/>
    <w:multiLevelType w:val="hybridMultilevel"/>
    <w:tmpl w:val="02E0A926"/>
    <w:lvl w:ilvl="0" w:tplc="324011EC">
      <w:start w:val="200"/>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437A"/>
    <w:multiLevelType w:val="hybridMultilevel"/>
    <w:tmpl w:val="B7E6711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15:restartNumberingAfterBreak="0">
    <w:nsid w:val="7571321C"/>
    <w:multiLevelType w:val="hybridMultilevel"/>
    <w:tmpl w:val="18B8A72A"/>
    <w:lvl w:ilvl="0" w:tplc="70D28E9E">
      <w:start w:val="1"/>
      <w:numFmt w:val="bullet"/>
      <w:lvlText w:val="•"/>
      <w:lvlJc w:val="left"/>
      <w:pPr>
        <w:tabs>
          <w:tab w:val="num" w:pos="720"/>
        </w:tabs>
        <w:ind w:left="720" w:hanging="360"/>
      </w:pPr>
      <w:rPr>
        <w:rFonts w:ascii="Arial" w:hAnsi="Arial" w:hint="default"/>
      </w:rPr>
    </w:lvl>
    <w:lvl w:ilvl="1" w:tplc="BD1449A8" w:tentative="1">
      <w:start w:val="1"/>
      <w:numFmt w:val="bullet"/>
      <w:lvlText w:val="•"/>
      <w:lvlJc w:val="left"/>
      <w:pPr>
        <w:tabs>
          <w:tab w:val="num" w:pos="1440"/>
        </w:tabs>
        <w:ind w:left="1440" w:hanging="360"/>
      </w:pPr>
      <w:rPr>
        <w:rFonts w:ascii="Arial" w:hAnsi="Arial" w:hint="default"/>
      </w:rPr>
    </w:lvl>
    <w:lvl w:ilvl="2" w:tplc="0234E5C4" w:tentative="1">
      <w:start w:val="1"/>
      <w:numFmt w:val="bullet"/>
      <w:lvlText w:val="•"/>
      <w:lvlJc w:val="left"/>
      <w:pPr>
        <w:tabs>
          <w:tab w:val="num" w:pos="2160"/>
        </w:tabs>
        <w:ind w:left="2160" w:hanging="360"/>
      </w:pPr>
      <w:rPr>
        <w:rFonts w:ascii="Arial" w:hAnsi="Arial" w:hint="default"/>
      </w:rPr>
    </w:lvl>
    <w:lvl w:ilvl="3" w:tplc="4CE0BAA4" w:tentative="1">
      <w:start w:val="1"/>
      <w:numFmt w:val="bullet"/>
      <w:lvlText w:val="•"/>
      <w:lvlJc w:val="left"/>
      <w:pPr>
        <w:tabs>
          <w:tab w:val="num" w:pos="2880"/>
        </w:tabs>
        <w:ind w:left="2880" w:hanging="360"/>
      </w:pPr>
      <w:rPr>
        <w:rFonts w:ascii="Arial" w:hAnsi="Arial" w:hint="default"/>
      </w:rPr>
    </w:lvl>
    <w:lvl w:ilvl="4" w:tplc="A2E0E142" w:tentative="1">
      <w:start w:val="1"/>
      <w:numFmt w:val="bullet"/>
      <w:lvlText w:val="•"/>
      <w:lvlJc w:val="left"/>
      <w:pPr>
        <w:tabs>
          <w:tab w:val="num" w:pos="3600"/>
        </w:tabs>
        <w:ind w:left="3600" w:hanging="360"/>
      </w:pPr>
      <w:rPr>
        <w:rFonts w:ascii="Arial" w:hAnsi="Arial" w:hint="default"/>
      </w:rPr>
    </w:lvl>
    <w:lvl w:ilvl="5" w:tplc="4E94D876" w:tentative="1">
      <w:start w:val="1"/>
      <w:numFmt w:val="bullet"/>
      <w:lvlText w:val="•"/>
      <w:lvlJc w:val="left"/>
      <w:pPr>
        <w:tabs>
          <w:tab w:val="num" w:pos="4320"/>
        </w:tabs>
        <w:ind w:left="4320" w:hanging="360"/>
      </w:pPr>
      <w:rPr>
        <w:rFonts w:ascii="Arial" w:hAnsi="Arial" w:hint="default"/>
      </w:rPr>
    </w:lvl>
    <w:lvl w:ilvl="6" w:tplc="BB009828" w:tentative="1">
      <w:start w:val="1"/>
      <w:numFmt w:val="bullet"/>
      <w:lvlText w:val="•"/>
      <w:lvlJc w:val="left"/>
      <w:pPr>
        <w:tabs>
          <w:tab w:val="num" w:pos="5040"/>
        </w:tabs>
        <w:ind w:left="5040" w:hanging="360"/>
      </w:pPr>
      <w:rPr>
        <w:rFonts w:ascii="Arial" w:hAnsi="Arial" w:hint="default"/>
      </w:rPr>
    </w:lvl>
    <w:lvl w:ilvl="7" w:tplc="E51C195C" w:tentative="1">
      <w:start w:val="1"/>
      <w:numFmt w:val="bullet"/>
      <w:lvlText w:val="•"/>
      <w:lvlJc w:val="left"/>
      <w:pPr>
        <w:tabs>
          <w:tab w:val="num" w:pos="5760"/>
        </w:tabs>
        <w:ind w:left="5760" w:hanging="360"/>
      </w:pPr>
      <w:rPr>
        <w:rFonts w:ascii="Arial" w:hAnsi="Arial" w:hint="default"/>
      </w:rPr>
    </w:lvl>
    <w:lvl w:ilvl="8" w:tplc="2A36C40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2C"/>
    <w:rsid w:val="000A21C0"/>
    <w:rsid w:val="000D7A23"/>
    <w:rsid w:val="00103A2C"/>
    <w:rsid w:val="00133681"/>
    <w:rsid w:val="00180DAE"/>
    <w:rsid w:val="001D260A"/>
    <w:rsid w:val="00251FC1"/>
    <w:rsid w:val="00304433"/>
    <w:rsid w:val="00304573"/>
    <w:rsid w:val="00334C8D"/>
    <w:rsid w:val="00342E8D"/>
    <w:rsid w:val="00343F42"/>
    <w:rsid w:val="00370CA1"/>
    <w:rsid w:val="003736A6"/>
    <w:rsid w:val="003D6942"/>
    <w:rsid w:val="003E662F"/>
    <w:rsid w:val="00430191"/>
    <w:rsid w:val="004334BC"/>
    <w:rsid w:val="00451798"/>
    <w:rsid w:val="00461ADF"/>
    <w:rsid w:val="004D63BF"/>
    <w:rsid w:val="004E1E9E"/>
    <w:rsid w:val="004F201A"/>
    <w:rsid w:val="005751B9"/>
    <w:rsid w:val="005976D3"/>
    <w:rsid w:val="005B4263"/>
    <w:rsid w:val="005D44DA"/>
    <w:rsid w:val="00635D9B"/>
    <w:rsid w:val="006574AD"/>
    <w:rsid w:val="0067600B"/>
    <w:rsid w:val="00681ED6"/>
    <w:rsid w:val="006D01D1"/>
    <w:rsid w:val="006F1929"/>
    <w:rsid w:val="006F50E4"/>
    <w:rsid w:val="007322A0"/>
    <w:rsid w:val="0078739D"/>
    <w:rsid w:val="007923A9"/>
    <w:rsid w:val="0086154C"/>
    <w:rsid w:val="00894557"/>
    <w:rsid w:val="00901222"/>
    <w:rsid w:val="009969B1"/>
    <w:rsid w:val="009C0E8F"/>
    <w:rsid w:val="009C1CB9"/>
    <w:rsid w:val="009D77A9"/>
    <w:rsid w:val="009F08D4"/>
    <w:rsid w:val="009F7AE4"/>
    <w:rsid w:val="00A07D5A"/>
    <w:rsid w:val="00B00776"/>
    <w:rsid w:val="00B247F5"/>
    <w:rsid w:val="00C27FBA"/>
    <w:rsid w:val="00C71377"/>
    <w:rsid w:val="00C949BC"/>
    <w:rsid w:val="00CD3022"/>
    <w:rsid w:val="00D816B8"/>
    <w:rsid w:val="00DC7B61"/>
    <w:rsid w:val="00E94724"/>
    <w:rsid w:val="00ED3742"/>
    <w:rsid w:val="00ED3B24"/>
    <w:rsid w:val="00EE6CEE"/>
    <w:rsid w:val="00EF2024"/>
    <w:rsid w:val="00EF4028"/>
    <w:rsid w:val="00F930E3"/>
    <w:rsid w:val="00FD284A"/>
    <w:rsid w:val="00FE2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9A04"/>
  <w15:docId w15:val="{994D3770-B474-4C2B-9E31-CD3A60B5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028"/>
    <w:pPr>
      <w:bidi/>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CB9"/>
    <w:pPr>
      <w:tabs>
        <w:tab w:val="center" w:pos="4153"/>
        <w:tab w:val="right" w:pos="8306"/>
      </w:tabs>
    </w:pPr>
  </w:style>
  <w:style w:type="character" w:customStyle="1" w:styleId="a4">
    <w:name w:val="כותרת עליונה תו"/>
    <w:basedOn w:val="a0"/>
    <w:link w:val="a3"/>
    <w:uiPriority w:val="99"/>
    <w:rsid w:val="009C1CB9"/>
  </w:style>
  <w:style w:type="paragraph" w:styleId="a5">
    <w:name w:val="footer"/>
    <w:basedOn w:val="a"/>
    <w:link w:val="a6"/>
    <w:uiPriority w:val="99"/>
    <w:unhideWhenUsed/>
    <w:rsid w:val="009C1CB9"/>
    <w:pPr>
      <w:tabs>
        <w:tab w:val="center" w:pos="4153"/>
        <w:tab w:val="right" w:pos="8306"/>
      </w:tabs>
    </w:pPr>
  </w:style>
  <w:style w:type="character" w:customStyle="1" w:styleId="a6">
    <w:name w:val="כותרת תחתונה תו"/>
    <w:basedOn w:val="a0"/>
    <w:link w:val="a5"/>
    <w:uiPriority w:val="99"/>
    <w:rsid w:val="009C1CB9"/>
  </w:style>
  <w:style w:type="paragraph" w:styleId="a7">
    <w:name w:val="Balloon Text"/>
    <w:basedOn w:val="a"/>
    <w:link w:val="a8"/>
    <w:uiPriority w:val="99"/>
    <w:semiHidden/>
    <w:unhideWhenUsed/>
    <w:rsid w:val="009C1CB9"/>
    <w:rPr>
      <w:rFonts w:ascii="Tahoma" w:hAnsi="Tahoma" w:cs="Tahoma"/>
      <w:sz w:val="16"/>
      <w:szCs w:val="16"/>
    </w:rPr>
  </w:style>
  <w:style w:type="character" w:customStyle="1" w:styleId="a8">
    <w:name w:val="טקסט בלונים תו"/>
    <w:link w:val="a7"/>
    <w:uiPriority w:val="99"/>
    <w:semiHidden/>
    <w:rsid w:val="009C1CB9"/>
    <w:rPr>
      <w:rFonts w:ascii="Tahoma" w:hAnsi="Tahoma" w:cs="Tahoma"/>
      <w:sz w:val="16"/>
      <w:szCs w:val="16"/>
    </w:rPr>
  </w:style>
  <w:style w:type="character" w:styleId="Hyperlink">
    <w:name w:val="Hyperlink"/>
    <w:uiPriority w:val="99"/>
    <w:semiHidden/>
    <w:unhideWhenUsed/>
    <w:rsid w:val="00EF4028"/>
    <w:rPr>
      <w:color w:val="0000FF"/>
      <w:u w:val="single"/>
    </w:rPr>
  </w:style>
  <w:style w:type="paragraph" w:styleId="a9">
    <w:name w:val="List Paragraph"/>
    <w:basedOn w:val="a"/>
    <w:uiPriority w:val="34"/>
    <w:qFormat/>
    <w:rsid w:val="00D816B8"/>
    <w:pPr>
      <w:bidi w:val="0"/>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4583">
      <w:bodyDiv w:val="1"/>
      <w:marLeft w:val="0"/>
      <w:marRight w:val="0"/>
      <w:marTop w:val="0"/>
      <w:marBottom w:val="0"/>
      <w:divBdr>
        <w:top w:val="none" w:sz="0" w:space="0" w:color="auto"/>
        <w:left w:val="none" w:sz="0" w:space="0" w:color="auto"/>
        <w:bottom w:val="none" w:sz="0" w:space="0" w:color="auto"/>
        <w:right w:val="none" w:sz="0" w:space="0" w:color="auto"/>
      </w:divBdr>
      <w:divsChild>
        <w:div w:id="1257058903">
          <w:marLeft w:val="0"/>
          <w:marRight w:val="259"/>
          <w:marTop w:val="0"/>
          <w:marBottom w:val="0"/>
          <w:divBdr>
            <w:top w:val="none" w:sz="0" w:space="0" w:color="auto"/>
            <w:left w:val="none" w:sz="0" w:space="0" w:color="auto"/>
            <w:bottom w:val="none" w:sz="0" w:space="0" w:color="auto"/>
            <w:right w:val="none" w:sz="0" w:space="0" w:color="auto"/>
          </w:divBdr>
        </w:div>
        <w:div w:id="1540320053">
          <w:marLeft w:val="0"/>
          <w:marRight w:val="259"/>
          <w:marTop w:val="0"/>
          <w:marBottom w:val="0"/>
          <w:divBdr>
            <w:top w:val="none" w:sz="0" w:space="0" w:color="auto"/>
            <w:left w:val="none" w:sz="0" w:space="0" w:color="auto"/>
            <w:bottom w:val="none" w:sz="0" w:space="0" w:color="auto"/>
            <w:right w:val="none" w:sz="0" w:space="0" w:color="auto"/>
          </w:divBdr>
        </w:div>
        <w:div w:id="783814389">
          <w:marLeft w:val="0"/>
          <w:marRight w:val="259"/>
          <w:marTop w:val="0"/>
          <w:marBottom w:val="0"/>
          <w:divBdr>
            <w:top w:val="none" w:sz="0" w:space="0" w:color="auto"/>
            <w:left w:val="none" w:sz="0" w:space="0" w:color="auto"/>
            <w:bottom w:val="none" w:sz="0" w:space="0" w:color="auto"/>
            <w:right w:val="none" w:sz="0" w:space="0" w:color="auto"/>
          </w:divBdr>
        </w:div>
        <w:div w:id="645399382">
          <w:marLeft w:val="0"/>
          <w:marRight w:val="259"/>
          <w:marTop w:val="0"/>
          <w:marBottom w:val="0"/>
          <w:divBdr>
            <w:top w:val="none" w:sz="0" w:space="0" w:color="auto"/>
            <w:left w:val="none" w:sz="0" w:space="0" w:color="auto"/>
            <w:bottom w:val="none" w:sz="0" w:space="0" w:color="auto"/>
            <w:right w:val="none" w:sz="0" w:space="0" w:color="auto"/>
          </w:divBdr>
        </w:div>
        <w:div w:id="1595240298">
          <w:marLeft w:val="0"/>
          <w:marRight w:val="259"/>
          <w:marTop w:val="0"/>
          <w:marBottom w:val="0"/>
          <w:divBdr>
            <w:top w:val="none" w:sz="0" w:space="0" w:color="auto"/>
            <w:left w:val="none" w:sz="0" w:space="0" w:color="auto"/>
            <w:bottom w:val="none" w:sz="0" w:space="0" w:color="auto"/>
            <w:right w:val="none" w:sz="0" w:space="0" w:color="auto"/>
          </w:divBdr>
        </w:div>
        <w:div w:id="690304289">
          <w:marLeft w:val="0"/>
          <w:marRight w:val="259"/>
          <w:marTop w:val="0"/>
          <w:marBottom w:val="0"/>
          <w:divBdr>
            <w:top w:val="none" w:sz="0" w:space="0" w:color="auto"/>
            <w:left w:val="none" w:sz="0" w:space="0" w:color="auto"/>
            <w:bottom w:val="none" w:sz="0" w:space="0" w:color="auto"/>
            <w:right w:val="none" w:sz="0" w:space="0" w:color="auto"/>
          </w:divBdr>
        </w:div>
        <w:div w:id="1527132752">
          <w:marLeft w:val="0"/>
          <w:marRight w:val="259"/>
          <w:marTop w:val="0"/>
          <w:marBottom w:val="0"/>
          <w:divBdr>
            <w:top w:val="none" w:sz="0" w:space="0" w:color="auto"/>
            <w:left w:val="none" w:sz="0" w:space="0" w:color="auto"/>
            <w:bottom w:val="none" w:sz="0" w:space="0" w:color="auto"/>
            <w:right w:val="none" w:sz="0" w:space="0" w:color="auto"/>
          </w:divBdr>
        </w:div>
      </w:divsChild>
    </w:div>
    <w:div w:id="1729763095">
      <w:bodyDiv w:val="1"/>
      <w:marLeft w:val="0"/>
      <w:marRight w:val="0"/>
      <w:marTop w:val="0"/>
      <w:marBottom w:val="0"/>
      <w:divBdr>
        <w:top w:val="none" w:sz="0" w:space="0" w:color="auto"/>
        <w:left w:val="none" w:sz="0" w:space="0" w:color="auto"/>
        <w:bottom w:val="none" w:sz="0" w:space="0" w:color="auto"/>
        <w:right w:val="none" w:sz="0" w:space="0" w:color="auto"/>
      </w:divBdr>
    </w:div>
    <w:div w:id="1820422247">
      <w:bodyDiv w:val="1"/>
      <w:marLeft w:val="0"/>
      <w:marRight w:val="0"/>
      <w:marTop w:val="0"/>
      <w:marBottom w:val="0"/>
      <w:divBdr>
        <w:top w:val="none" w:sz="0" w:space="0" w:color="auto"/>
        <w:left w:val="none" w:sz="0" w:space="0" w:color="auto"/>
        <w:bottom w:val="none" w:sz="0" w:space="0" w:color="auto"/>
        <w:right w:val="none" w:sz="0" w:space="0" w:color="auto"/>
      </w:divBdr>
    </w:div>
    <w:div w:id="21096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18BE-2B09-4A0F-B918-6071E59E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1815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 Gohar</dc:creator>
  <cp:lastModifiedBy>Inbal</cp:lastModifiedBy>
  <cp:revision>2</cp:revision>
  <dcterms:created xsi:type="dcterms:W3CDTF">2019-06-27T04:31:00Z</dcterms:created>
  <dcterms:modified xsi:type="dcterms:W3CDTF">2019-06-27T04:31:00Z</dcterms:modified>
</cp:coreProperties>
</file>